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E1" w:rsidRDefault="005F7FE1" w:rsidP="005F7FE1">
      <w:pPr>
        <w:spacing w:line="240" w:lineRule="auto"/>
        <w:jc w:val="center"/>
      </w:pPr>
      <w:bookmarkStart w:id="0" w:name="_GoBack"/>
      <w:bookmarkEnd w:id="0"/>
      <w:r>
        <w:t>Special Board Meeting Minutes November 15, 2016</w:t>
      </w:r>
    </w:p>
    <w:p w:rsidR="005F7FE1" w:rsidRDefault="005F7FE1" w:rsidP="005F7FE1">
      <w:pPr>
        <w:spacing w:line="240" w:lineRule="auto"/>
        <w:jc w:val="center"/>
      </w:pPr>
      <w:r>
        <w:t xml:space="preserve">Preservation Parks of Delaware County </w:t>
      </w:r>
    </w:p>
    <w:p w:rsidR="005F7FE1" w:rsidRDefault="005F7FE1" w:rsidP="005F7FE1">
      <w:pPr>
        <w:spacing w:line="240" w:lineRule="auto"/>
        <w:jc w:val="center"/>
      </w:pPr>
      <w:r>
        <w:t xml:space="preserve">9 </w:t>
      </w:r>
      <w:r w:rsidR="006A12D1">
        <w:t>AM</w:t>
      </w:r>
      <w:r>
        <w:t xml:space="preserve"> Shale Hollow Park</w:t>
      </w:r>
    </w:p>
    <w:p w:rsidR="00C407A6" w:rsidRDefault="00C407A6" w:rsidP="00C407A6">
      <w:pPr>
        <w:spacing w:after="0"/>
        <w:ind w:left="540" w:hanging="540"/>
        <w:rPr>
          <w:b/>
          <w:sz w:val="24"/>
          <w:szCs w:val="24"/>
        </w:rPr>
      </w:pPr>
      <w:r>
        <w:rPr>
          <w:b/>
          <w:sz w:val="24"/>
          <w:szCs w:val="24"/>
        </w:rPr>
        <w:t xml:space="preserve">Attendees: </w:t>
      </w:r>
    </w:p>
    <w:p w:rsidR="00C407A6" w:rsidRDefault="00C407A6" w:rsidP="00C407A6">
      <w:pPr>
        <w:spacing w:after="0" w:line="240" w:lineRule="auto"/>
        <w:ind w:left="540" w:hanging="540"/>
        <w:rPr>
          <w:sz w:val="24"/>
          <w:szCs w:val="24"/>
        </w:rPr>
      </w:pPr>
      <w:r>
        <w:rPr>
          <w:sz w:val="24"/>
          <w:szCs w:val="24"/>
        </w:rPr>
        <w:t xml:space="preserve">Board members:  Bruce Ruhl, John Bader, Dan Boysel </w:t>
      </w:r>
    </w:p>
    <w:p w:rsidR="006A12D1" w:rsidRDefault="00C407A6" w:rsidP="006A12D1">
      <w:pPr>
        <w:spacing w:after="0" w:line="240" w:lineRule="auto"/>
        <w:ind w:left="540" w:hanging="540"/>
        <w:rPr>
          <w:sz w:val="24"/>
          <w:szCs w:val="24"/>
        </w:rPr>
      </w:pPr>
      <w:r>
        <w:rPr>
          <w:sz w:val="24"/>
          <w:szCs w:val="24"/>
        </w:rPr>
        <w:t xml:space="preserve">Staff:  Mary Van Haaften, Tom </w:t>
      </w:r>
      <w:r w:rsidR="006A12D1">
        <w:rPr>
          <w:sz w:val="24"/>
          <w:szCs w:val="24"/>
        </w:rPr>
        <w:t>Curtin</w:t>
      </w:r>
    </w:p>
    <w:p w:rsidR="003B4C40" w:rsidRPr="00C407A6" w:rsidRDefault="003B4C40" w:rsidP="00815457">
      <w:pPr>
        <w:spacing w:after="120" w:line="240" w:lineRule="auto"/>
        <w:ind w:left="547" w:hanging="547"/>
        <w:rPr>
          <w:sz w:val="24"/>
          <w:szCs w:val="24"/>
        </w:rPr>
      </w:pPr>
      <w:r>
        <w:rPr>
          <w:sz w:val="24"/>
          <w:szCs w:val="24"/>
        </w:rPr>
        <w:t xml:space="preserve">Public: Mike </w:t>
      </w:r>
      <w:r w:rsidR="00181C7B">
        <w:rPr>
          <w:sz w:val="24"/>
          <w:szCs w:val="24"/>
        </w:rPr>
        <w:t>Schmidt</w:t>
      </w:r>
    </w:p>
    <w:p w:rsidR="005F7FE1" w:rsidRPr="005F7FE1" w:rsidRDefault="005F7FE1" w:rsidP="00815457">
      <w:pPr>
        <w:spacing w:after="120"/>
        <w:rPr>
          <w:b/>
          <w:sz w:val="24"/>
          <w:szCs w:val="24"/>
        </w:rPr>
      </w:pPr>
      <w:r>
        <w:rPr>
          <w:b/>
        </w:rPr>
        <w:t xml:space="preserve">Call to order:  </w:t>
      </w:r>
      <w:r w:rsidRPr="005F7FE1">
        <w:t xml:space="preserve">B. Ruhl called the meeting to order at 9:04 </w:t>
      </w:r>
      <w:r w:rsidR="006A12D1">
        <w:t>AM</w:t>
      </w:r>
      <w:r w:rsidRPr="005F7FE1">
        <w:t>.  Roll call was taken</w:t>
      </w:r>
      <w:r>
        <w:t xml:space="preserve">, </w:t>
      </w:r>
      <w:r>
        <w:rPr>
          <w:sz w:val="24"/>
          <w:szCs w:val="24"/>
        </w:rPr>
        <w:t>all members voted aye.</w:t>
      </w:r>
      <w:r>
        <w:rPr>
          <w:b/>
          <w:sz w:val="24"/>
          <w:szCs w:val="24"/>
        </w:rPr>
        <w:t xml:space="preserve"> </w:t>
      </w:r>
    </w:p>
    <w:p w:rsidR="005F7FE1" w:rsidRPr="00D23F48" w:rsidRDefault="005F7FE1" w:rsidP="00815457">
      <w:pPr>
        <w:spacing w:after="120"/>
      </w:pPr>
      <w:r>
        <w:rPr>
          <w:b/>
        </w:rPr>
        <w:t xml:space="preserve">Adoption of Agenda: </w:t>
      </w:r>
      <w:r w:rsidR="00D23F48">
        <w:rPr>
          <w:b/>
        </w:rPr>
        <w:t xml:space="preserve"> </w:t>
      </w:r>
      <w:r w:rsidR="00D23F48" w:rsidRPr="00D23F48">
        <w:t>J. Bader moved to adopt the agenda, D. Boysel seconded and all members voted aye.</w:t>
      </w:r>
    </w:p>
    <w:p w:rsidR="005F7FE1" w:rsidRPr="003302D9" w:rsidRDefault="005F7FE1" w:rsidP="00815457">
      <w:pPr>
        <w:spacing w:after="120"/>
      </w:pPr>
      <w:r>
        <w:rPr>
          <w:b/>
        </w:rPr>
        <w:t xml:space="preserve">Open to the Public:  </w:t>
      </w:r>
      <w:r w:rsidR="003302D9">
        <w:t>None</w:t>
      </w:r>
    </w:p>
    <w:p w:rsidR="005F7FE1" w:rsidRDefault="005F7FE1" w:rsidP="006A12D1">
      <w:pPr>
        <w:spacing w:after="0"/>
        <w:rPr>
          <w:b/>
        </w:rPr>
      </w:pPr>
      <w:r>
        <w:rPr>
          <w:b/>
        </w:rPr>
        <w:t>New Business:</w:t>
      </w:r>
    </w:p>
    <w:p w:rsidR="005F7FE1" w:rsidRDefault="005F7FE1" w:rsidP="00EC6772">
      <w:pPr>
        <w:pStyle w:val="ListParagraph"/>
        <w:numPr>
          <w:ilvl w:val="0"/>
          <w:numId w:val="2"/>
        </w:numPr>
      </w:pPr>
      <w:r>
        <w:t>Review of Strategic I</w:t>
      </w:r>
      <w:r w:rsidRPr="00B37F6E">
        <w:t>nitiatives</w:t>
      </w:r>
      <w:r w:rsidR="00FA634C">
        <w:t>:</w:t>
      </w:r>
      <w:r w:rsidR="003302D9">
        <w:t xml:space="preserve"> </w:t>
      </w:r>
      <w:r w:rsidR="00716059">
        <w:t>T. Curtin reviewed the status of the marketing campaign, land acquisition, and progress on completion of park comprehensive plans.  Mike Schmidt of Cramer and Associates shared additional findings from the feasibility study re</w:t>
      </w:r>
      <w:r w:rsidR="006A12D1">
        <w:t>garding</w:t>
      </w:r>
      <w:r w:rsidR="00716059">
        <w:t xml:space="preserve"> the need for the creation of a stand-alone foundation that would raise </w:t>
      </w:r>
      <w:r w:rsidR="00C37D53">
        <w:t xml:space="preserve">funds for park projects, and the </w:t>
      </w:r>
      <w:r w:rsidR="00716059">
        <w:t xml:space="preserve">Board’s involvement in introducing </w:t>
      </w:r>
      <w:r w:rsidR="00815457" w:rsidRPr="001A5671">
        <w:t>PPD’s leadership team</w:t>
      </w:r>
      <w:r w:rsidR="00815457">
        <w:t xml:space="preserve"> </w:t>
      </w:r>
      <w:r w:rsidR="00716059">
        <w:t>throughout the county.</w:t>
      </w:r>
    </w:p>
    <w:p w:rsidR="005F7FE1" w:rsidRDefault="005F7FE1" w:rsidP="00EC6772">
      <w:pPr>
        <w:pStyle w:val="ListParagraph"/>
        <w:numPr>
          <w:ilvl w:val="0"/>
          <w:numId w:val="2"/>
        </w:numPr>
      </w:pPr>
      <w:r>
        <w:t xml:space="preserve">Trend Analysis 2017 </w:t>
      </w:r>
      <w:r w:rsidR="0042205B">
        <w:t>–</w:t>
      </w:r>
      <w:r>
        <w:t xml:space="preserve"> 2022</w:t>
      </w:r>
      <w:r w:rsidR="0042205B">
        <w:t xml:space="preserve">:  M. Van Haaften and T. Curtin shared budget </w:t>
      </w:r>
      <w:r w:rsidR="00F72E8E" w:rsidRPr="001A5671">
        <w:t>projections</w:t>
      </w:r>
      <w:r w:rsidR="00F72E8E">
        <w:t xml:space="preserve"> </w:t>
      </w:r>
      <w:r w:rsidR="0042205B">
        <w:t>through 2022 based on the passage of a levy consisting of the renewal of the current 0.6 levy and an additional 0.3 mill.  The passage of this levy would generate approximately 1.9 million dollars</w:t>
      </w:r>
      <w:r w:rsidR="00F72E8E">
        <w:t xml:space="preserve"> </w:t>
      </w:r>
      <w:r w:rsidR="00F72E8E" w:rsidRPr="001A5671">
        <w:t>yearly</w:t>
      </w:r>
      <w:r w:rsidR="0042205B">
        <w:t xml:space="preserve"> in additional revenue</w:t>
      </w:r>
      <w:r w:rsidR="00815457">
        <w:t xml:space="preserve"> </w:t>
      </w:r>
      <w:r w:rsidR="00815457" w:rsidRPr="001A5671">
        <w:t>and</w:t>
      </w:r>
      <w:r w:rsidR="0042205B">
        <w:t xml:space="preserve"> allow the park district to</w:t>
      </w:r>
      <w:r w:rsidR="0042205B" w:rsidRPr="001A5671">
        <w:t xml:space="preserve"> </w:t>
      </w:r>
      <w:r w:rsidR="00F72E8E" w:rsidRPr="001A5671">
        <w:t>accelerate</w:t>
      </w:r>
      <w:r w:rsidR="00F72E8E">
        <w:t xml:space="preserve"> </w:t>
      </w:r>
      <w:r w:rsidR="0042205B">
        <w:t xml:space="preserve">the development </w:t>
      </w:r>
      <w:r w:rsidR="00FA634C">
        <w:t xml:space="preserve">of multi-use trails, </w:t>
      </w:r>
      <w:r w:rsidR="0042205B">
        <w:t xml:space="preserve">land </w:t>
      </w:r>
      <w:r w:rsidR="00FA634C">
        <w:t>acquisition and the opening of new parks.  The Board discussed</w:t>
      </w:r>
      <w:r w:rsidR="00F72E8E">
        <w:t xml:space="preserve"> </w:t>
      </w:r>
      <w:r w:rsidR="00FA634C">
        <w:t>the need for a survey prior to the levy and decided not to pursue that strategy</w:t>
      </w:r>
      <w:r w:rsidR="00F72E8E">
        <w:t xml:space="preserve">; </w:t>
      </w:r>
      <w:r w:rsidR="00FA634C">
        <w:t>reviewed draft ballot language</w:t>
      </w:r>
      <w:r w:rsidR="00F72E8E">
        <w:t xml:space="preserve">; </w:t>
      </w:r>
      <w:r w:rsidR="00FA634C">
        <w:t>were informed of when a resolution to place the levy on the November 2017 ballot would need to be passed</w:t>
      </w:r>
      <w:r w:rsidR="00F72E8E">
        <w:t>;</w:t>
      </w:r>
      <w:r w:rsidR="00F536B6">
        <w:t xml:space="preserve"> and were updated on the status of the Friends</w:t>
      </w:r>
      <w:r w:rsidR="00815457">
        <w:t xml:space="preserve"> </w:t>
      </w:r>
      <w:r w:rsidR="00815457" w:rsidRPr="001A5671">
        <w:t>of Preservation Parks</w:t>
      </w:r>
      <w:r w:rsidR="00F536B6" w:rsidRPr="001A5671">
        <w:t>.</w:t>
      </w:r>
    </w:p>
    <w:p w:rsidR="005F7FE1" w:rsidRDefault="005F7FE1" w:rsidP="00EC6772">
      <w:pPr>
        <w:pStyle w:val="ListParagraph"/>
        <w:numPr>
          <w:ilvl w:val="0"/>
          <w:numId w:val="2"/>
        </w:numPr>
      </w:pPr>
      <w:r>
        <w:t>Passive Park activities</w:t>
      </w:r>
      <w:r w:rsidR="00DC478B">
        <w:t xml:space="preserve">:  M. Van Haaften and T. Curtin suggested that the Board and staff discuss what types of activities would be compatible with, and </w:t>
      </w:r>
      <w:r w:rsidR="00815457" w:rsidRPr="001A5671">
        <w:t>considered</w:t>
      </w:r>
      <w:r w:rsidR="00815457">
        <w:t xml:space="preserve"> in</w:t>
      </w:r>
      <w:r w:rsidR="00DC478B">
        <w:t xml:space="preserve"> future park development based upon the Park District’s mission. </w:t>
      </w:r>
    </w:p>
    <w:p w:rsidR="005F7FE1" w:rsidRDefault="005F7FE1" w:rsidP="00815457">
      <w:pPr>
        <w:spacing w:after="120"/>
        <w:rPr>
          <w:b/>
        </w:rPr>
      </w:pPr>
      <w:r>
        <w:rPr>
          <w:b/>
        </w:rPr>
        <w:t xml:space="preserve">Old Business: </w:t>
      </w:r>
      <w:r w:rsidR="00004742" w:rsidRPr="00004742">
        <w:t>None</w:t>
      </w:r>
    </w:p>
    <w:p w:rsidR="005F7FE1" w:rsidRDefault="005F7FE1" w:rsidP="00815457">
      <w:pPr>
        <w:spacing w:after="120"/>
        <w:rPr>
          <w:b/>
        </w:rPr>
      </w:pPr>
      <w:r>
        <w:rPr>
          <w:b/>
        </w:rPr>
        <w:t xml:space="preserve">Executive Session:  </w:t>
      </w:r>
      <w:r w:rsidR="0055789D" w:rsidRPr="0055789D">
        <w:t>None</w:t>
      </w:r>
    </w:p>
    <w:p w:rsidR="006A12D1" w:rsidRDefault="005F7FE1" w:rsidP="0055789D">
      <w:pPr>
        <w:pStyle w:val="ListParagraph"/>
        <w:numPr>
          <w:ilvl w:val="0"/>
          <w:numId w:val="1"/>
        </w:numPr>
      </w:pPr>
      <w:r>
        <w:t xml:space="preserve"> Land </w:t>
      </w:r>
      <w:r w:rsidR="0055789D">
        <w:t xml:space="preserve">         </w:t>
      </w:r>
    </w:p>
    <w:p w:rsidR="005F7FE1" w:rsidRDefault="0055789D" w:rsidP="00815457">
      <w:pPr>
        <w:pStyle w:val="ListParagraph"/>
        <w:numPr>
          <w:ilvl w:val="0"/>
          <w:numId w:val="1"/>
        </w:numPr>
        <w:spacing w:after="120"/>
        <w:contextualSpacing w:val="0"/>
      </w:pPr>
      <w:r>
        <w:t xml:space="preserve"> </w:t>
      </w:r>
      <w:r w:rsidR="005F7FE1">
        <w:t xml:space="preserve">Personnel </w:t>
      </w:r>
    </w:p>
    <w:p w:rsidR="0055789D" w:rsidRPr="006A12D1" w:rsidRDefault="0055789D" w:rsidP="006A12D1">
      <w:pPr>
        <w:pStyle w:val="ListParagraph"/>
        <w:spacing w:line="360" w:lineRule="auto"/>
        <w:ind w:left="0"/>
        <w:rPr>
          <w:sz w:val="24"/>
          <w:szCs w:val="24"/>
        </w:rPr>
      </w:pPr>
      <w:r w:rsidRPr="006A12D1">
        <w:rPr>
          <w:sz w:val="24"/>
          <w:szCs w:val="24"/>
        </w:rPr>
        <w:t xml:space="preserve">D. Boysel moved to adjourn at 11:20 </w:t>
      </w:r>
      <w:r w:rsidR="006A12D1" w:rsidRPr="006A12D1">
        <w:rPr>
          <w:sz w:val="24"/>
          <w:szCs w:val="24"/>
        </w:rPr>
        <w:t>AM</w:t>
      </w:r>
      <w:r w:rsidRPr="006A12D1">
        <w:rPr>
          <w:sz w:val="24"/>
          <w:szCs w:val="24"/>
        </w:rPr>
        <w:t>, J. Bader seconded and all members voted aye.</w:t>
      </w:r>
    </w:p>
    <w:sectPr w:rsidR="0055789D" w:rsidRPr="006A12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77" w:rsidRDefault="00815457">
      <w:pPr>
        <w:spacing w:after="0" w:line="240" w:lineRule="auto"/>
      </w:pPr>
      <w:r>
        <w:separator/>
      </w:r>
    </w:p>
  </w:endnote>
  <w:endnote w:type="continuationSeparator" w:id="0">
    <w:p w:rsidR="00871577" w:rsidRDefault="0081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96" w:rsidRDefault="001C2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96" w:rsidRDefault="001C2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96" w:rsidRDefault="001C2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77" w:rsidRDefault="00815457">
      <w:pPr>
        <w:spacing w:after="0" w:line="240" w:lineRule="auto"/>
      </w:pPr>
      <w:r>
        <w:separator/>
      </w:r>
    </w:p>
  </w:footnote>
  <w:footnote w:type="continuationSeparator" w:id="0">
    <w:p w:rsidR="00871577" w:rsidRDefault="0081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96" w:rsidRDefault="001C2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96" w:rsidRDefault="001C2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96" w:rsidRDefault="001C2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42454"/>
    <w:multiLevelType w:val="hybridMultilevel"/>
    <w:tmpl w:val="91C6C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B8755E"/>
    <w:multiLevelType w:val="hybridMultilevel"/>
    <w:tmpl w:val="E3864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62400B"/>
    <w:multiLevelType w:val="hybridMultilevel"/>
    <w:tmpl w:val="35B4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E1"/>
    <w:rsid w:val="00004742"/>
    <w:rsid w:val="000A1578"/>
    <w:rsid w:val="00181C7B"/>
    <w:rsid w:val="001A5671"/>
    <w:rsid w:val="001C2306"/>
    <w:rsid w:val="003302D9"/>
    <w:rsid w:val="003B4C40"/>
    <w:rsid w:val="0042205B"/>
    <w:rsid w:val="004662CF"/>
    <w:rsid w:val="0055789D"/>
    <w:rsid w:val="005F7FE1"/>
    <w:rsid w:val="006A12D1"/>
    <w:rsid w:val="00716059"/>
    <w:rsid w:val="00815457"/>
    <w:rsid w:val="00871577"/>
    <w:rsid w:val="00884A21"/>
    <w:rsid w:val="00B04DE4"/>
    <w:rsid w:val="00C37D53"/>
    <w:rsid w:val="00C407A6"/>
    <w:rsid w:val="00D23F48"/>
    <w:rsid w:val="00DC478B"/>
    <w:rsid w:val="00E43380"/>
    <w:rsid w:val="00E93056"/>
    <w:rsid w:val="00EC6772"/>
    <w:rsid w:val="00F536B6"/>
    <w:rsid w:val="00F72E8E"/>
    <w:rsid w:val="00FA634C"/>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63FA8B-DE17-46D6-A2CC-49126035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E1"/>
    <w:pPr>
      <w:ind w:left="720"/>
      <w:contextualSpacing/>
    </w:pPr>
  </w:style>
  <w:style w:type="paragraph" w:styleId="Header">
    <w:name w:val="header"/>
    <w:basedOn w:val="Normal"/>
    <w:link w:val="HeaderChar"/>
    <w:uiPriority w:val="99"/>
    <w:unhideWhenUsed/>
    <w:rsid w:val="005F7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FE1"/>
  </w:style>
  <w:style w:type="paragraph" w:styleId="Footer">
    <w:name w:val="footer"/>
    <w:basedOn w:val="Normal"/>
    <w:link w:val="FooterChar"/>
    <w:uiPriority w:val="99"/>
    <w:unhideWhenUsed/>
    <w:rsid w:val="005F7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tcurtin</dc:creator>
  <cp:lastModifiedBy>Sue Hagan</cp:lastModifiedBy>
  <cp:revision>2</cp:revision>
  <dcterms:created xsi:type="dcterms:W3CDTF">2016-12-09T14:02:00Z</dcterms:created>
  <dcterms:modified xsi:type="dcterms:W3CDTF">2016-12-09T14:02:00Z</dcterms:modified>
</cp:coreProperties>
</file>